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54" w:rsidRPr="0019003D" w:rsidRDefault="004C6154" w:rsidP="004351B7">
      <w:bookmarkStart w:id="0" w:name="_GoBack"/>
      <w:bookmarkEnd w:id="0"/>
    </w:p>
    <w:p w:rsidR="004C6154" w:rsidRPr="0019003D" w:rsidRDefault="004C6154" w:rsidP="004C6154">
      <w:pPr>
        <w:pStyle w:val="Title"/>
        <w:rPr>
          <w:rFonts w:ascii="Repo" w:hAnsi="Repo"/>
          <w:spacing w:val="0"/>
          <w:sz w:val="24"/>
          <w:szCs w:val="22"/>
        </w:rPr>
      </w:pPr>
      <w:r w:rsidRPr="0019003D">
        <w:rPr>
          <w:rFonts w:ascii="Repo" w:hAnsi="Repo"/>
          <w:spacing w:val="0"/>
          <w:sz w:val="24"/>
          <w:szCs w:val="22"/>
        </w:rPr>
        <w:t>ПРОГРАМА</w:t>
      </w:r>
    </w:p>
    <w:p w:rsidR="004C6154" w:rsidRPr="0019003D" w:rsidRDefault="004C6154" w:rsidP="004C6154">
      <w:pPr>
        <w:spacing w:before="240" w:after="0" w:line="240" w:lineRule="auto"/>
        <w:jc w:val="center"/>
        <w:rPr>
          <w:rFonts w:ascii="Repo" w:hAnsi="Repo"/>
        </w:rPr>
      </w:pPr>
      <w:r w:rsidRPr="0019003D">
        <w:rPr>
          <w:rFonts w:ascii="Repo" w:hAnsi="Repo"/>
        </w:rPr>
        <w:t>за посещение на експертна група по процедура за програмна акредитация на професионално направление 3.5 Обществени комуникации и информационни науки</w:t>
      </w:r>
    </w:p>
    <w:p w:rsidR="004C6154" w:rsidRPr="0019003D" w:rsidRDefault="004C6154" w:rsidP="004C6154">
      <w:pPr>
        <w:spacing w:after="0" w:line="240" w:lineRule="auto"/>
        <w:jc w:val="center"/>
        <w:rPr>
          <w:rFonts w:ascii="Repo" w:hAnsi="Repo"/>
        </w:rPr>
      </w:pPr>
      <w:r w:rsidRPr="0019003D">
        <w:rPr>
          <w:rFonts w:ascii="Repo" w:hAnsi="Repo"/>
        </w:rPr>
        <w:t xml:space="preserve">в Софийски университет „Св. Климент Охридски“ </w:t>
      </w:r>
    </w:p>
    <w:p w:rsidR="004C6154" w:rsidRPr="0019003D" w:rsidRDefault="004C6154" w:rsidP="004C6154">
      <w:pPr>
        <w:tabs>
          <w:tab w:val="left" w:pos="936"/>
        </w:tabs>
        <w:spacing w:after="0" w:line="240" w:lineRule="auto"/>
        <w:jc w:val="center"/>
        <w:rPr>
          <w:rFonts w:ascii="Repo" w:hAnsi="Repo"/>
        </w:rPr>
      </w:pPr>
      <w:r w:rsidRPr="0019003D">
        <w:rPr>
          <w:rFonts w:ascii="Repo" w:hAnsi="Repo"/>
        </w:rPr>
        <w:t>за периода 10 – 12 юни 2024 г.</w:t>
      </w:r>
    </w:p>
    <w:p w:rsidR="004C6154" w:rsidRPr="0019003D" w:rsidRDefault="004C6154" w:rsidP="004C6154">
      <w:pPr>
        <w:spacing w:before="120"/>
        <w:jc w:val="both"/>
        <w:rPr>
          <w:rFonts w:ascii="Repo" w:hAnsi="Repo"/>
          <w:b/>
          <w:shd w:val="clear" w:color="auto" w:fill="FFFFFF"/>
        </w:rPr>
      </w:pPr>
    </w:p>
    <w:p w:rsidR="004C6154" w:rsidRPr="0019003D" w:rsidRDefault="004C6154" w:rsidP="004C6154">
      <w:pPr>
        <w:jc w:val="both"/>
        <w:rPr>
          <w:rFonts w:ascii="Repo" w:hAnsi="Repo"/>
          <w:b/>
          <w:shd w:val="clear" w:color="auto" w:fill="FFFFFF"/>
        </w:rPr>
      </w:pPr>
      <w:r w:rsidRPr="0019003D">
        <w:rPr>
          <w:rFonts w:ascii="Repo" w:hAnsi="Repo"/>
          <w:b/>
          <w:shd w:val="clear" w:color="auto" w:fill="FFFFFF"/>
        </w:rPr>
        <w:t>Експертната група е в състав:</w:t>
      </w:r>
    </w:p>
    <w:p w:rsidR="004C6154" w:rsidRPr="0019003D" w:rsidRDefault="004C6154" w:rsidP="004C6154">
      <w:pPr>
        <w:spacing w:after="0"/>
        <w:jc w:val="both"/>
        <w:rPr>
          <w:rFonts w:ascii="Repo" w:hAnsi="Repo"/>
          <w:b/>
          <w:shd w:val="clear" w:color="auto" w:fill="FFFFFF"/>
          <w:lang w:val="ru-MD"/>
        </w:rPr>
      </w:pPr>
      <w:r w:rsidRPr="0019003D">
        <w:rPr>
          <w:rFonts w:ascii="Repo" w:hAnsi="Repo"/>
          <w:b/>
          <w:shd w:val="clear" w:color="auto" w:fill="FFFFFF"/>
          <w:lang w:val="ru-MD"/>
        </w:rPr>
        <w:t>Ръководител:</w:t>
      </w:r>
    </w:p>
    <w:p w:rsidR="004C6154" w:rsidRPr="0019003D" w:rsidRDefault="004C6154" w:rsidP="004C6154">
      <w:pPr>
        <w:pStyle w:val="ListParagraph"/>
        <w:spacing w:before="120" w:after="0" w:line="240" w:lineRule="auto"/>
        <w:ind w:left="0" w:firstLine="708"/>
        <w:contextualSpacing w:val="0"/>
        <w:rPr>
          <w:rFonts w:ascii="Repo" w:hAnsi="Repo"/>
          <w:b/>
          <w:lang w:val="ru-MD"/>
        </w:rPr>
      </w:pPr>
      <w:r w:rsidRPr="0019003D">
        <w:rPr>
          <w:rFonts w:ascii="Repo" w:hAnsi="Repo"/>
          <w:bCs/>
          <w:lang w:val="bg-BG"/>
        </w:rPr>
        <w:t>1. проф. д-р Илиана Колева, ВТУ „Св.св. Кирил и Методий“</w:t>
      </w:r>
    </w:p>
    <w:p w:rsidR="004C6154" w:rsidRPr="0019003D" w:rsidRDefault="004C6154" w:rsidP="004C6154">
      <w:pPr>
        <w:spacing w:before="120" w:after="0"/>
        <w:jc w:val="both"/>
        <w:rPr>
          <w:rFonts w:ascii="Repo" w:hAnsi="Repo"/>
          <w:b/>
          <w:iCs/>
          <w:lang w:val="ru-MD"/>
        </w:rPr>
      </w:pPr>
      <w:r w:rsidRPr="0019003D">
        <w:rPr>
          <w:rFonts w:ascii="Repo" w:hAnsi="Repo"/>
          <w:b/>
          <w:iCs/>
          <w:lang w:val="ru-MD"/>
        </w:rPr>
        <w:t>Членове:</w:t>
      </w:r>
    </w:p>
    <w:p w:rsidR="004C6154" w:rsidRPr="0019003D" w:rsidRDefault="004C6154" w:rsidP="004C6154">
      <w:pPr>
        <w:spacing w:before="120" w:after="0"/>
        <w:ind w:left="360" w:firstLine="348"/>
        <w:jc w:val="both"/>
        <w:rPr>
          <w:rFonts w:ascii="Repo" w:hAnsi="Repo"/>
          <w:bCs/>
          <w:lang w:val="ru-MD"/>
        </w:rPr>
      </w:pPr>
      <w:r w:rsidRPr="0019003D">
        <w:rPr>
          <w:rFonts w:ascii="Repo" w:hAnsi="Repo"/>
          <w:bCs/>
          <w:lang w:val="ru-MD"/>
        </w:rPr>
        <w:t>2. проф. д-р София Василева, УниБИТ</w:t>
      </w:r>
    </w:p>
    <w:p w:rsidR="004C6154" w:rsidRPr="0019003D" w:rsidRDefault="004C6154" w:rsidP="004C6154">
      <w:pPr>
        <w:spacing w:after="0"/>
        <w:ind w:left="360" w:firstLine="348"/>
        <w:jc w:val="both"/>
        <w:rPr>
          <w:rFonts w:ascii="Repo" w:hAnsi="Repo"/>
          <w:bCs/>
          <w:lang w:val="ru-MD"/>
        </w:rPr>
      </w:pPr>
      <w:r w:rsidRPr="0019003D">
        <w:rPr>
          <w:rFonts w:ascii="Repo" w:hAnsi="Repo"/>
          <w:bCs/>
          <w:lang w:val="ru-MD"/>
        </w:rPr>
        <w:t>3. доц. д-р Стела Ангова, УНСС</w:t>
      </w:r>
    </w:p>
    <w:p w:rsidR="004C6154" w:rsidRPr="0019003D" w:rsidRDefault="004C6154" w:rsidP="004C6154">
      <w:pPr>
        <w:spacing w:after="0"/>
        <w:ind w:firstLine="708"/>
        <w:jc w:val="both"/>
        <w:rPr>
          <w:rFonts w:ascii="Repo" w:hAnsi="Repo"/>
          <w:bCs/>
        </w:rPr>
      </w:pPr>
      <w:r w:rsidRPr="0019003D">
        <w:rPr>
          <w:rFonts w:ascii="Repo" w:hAnsi="Repo"/>
          <w:bCs/>
          <w:lang w:val="ru-MD"/>
        </w:rPr>
        <w:t>4. доц. д-р Евелина Христова, НБУ</w:t>
      </w:r>
    </w:p>
    <w:p w:rsidR="004C6154" w:rsidRPr="0019003D" w:rsidRDefault="004C6154" w:rsidP="004C6154">
      <w:pPr>
        <w:spacing w:after="0"/>
        <w:ind w:firstLine="708"/>
        <w:jc w:val="both"/>
        <w:rPr>
          <w:rFonts w:ascii="Repo" w:hAnsi="Repo"/>
          <w:bCs/>
          <w:lang w:val="ru-MD"/>
        </w:rPr>
      </w:pPr>
      <w:r w:rsidRPr="0019003D">
        <w:rPr>
          <w:rFonts w:ascii="Repo" w:hAnsi="Repo"/>
          <w:bCs/>
          <w:lang w:val="ru-MD"/>
        </w:rPr>
        <w:t>5. докторант Димитър Величков, ЮЗУ „Неофит Рилски“</w:t>
      </w:r>
    </w:p>
    <w:p w:rsidR="004C6154" w:rsidRPr="0019003D" w:rsidRDefault="004C6154" w:rsidP="004C6154">
      <w:pPr>
        <w:spacing w:before="120" w:after="120"/>
        <w:ind w:firstLine="709"/>
        <w:jc w:val="both"/>
        <w:rPr>
          <w:rFonts w:ascii="Repo" w:eastAsia="Calibri" w:hAnsi="Repo"/>
          <w:b/>
          <w:lang w:val="ru-MD"/>
        </w:rPr>
      </w:pPr>
      <w:r w:rsidRPr="0019003D">
        <w:rPr>
          <w:rFonts w:ascii="Repo" w:eastAsia="Calibri" w:hAnsi="Repo"/>
          <w:b/>
          <w:lang w:val="ru-MD"/>
        </w:rPr>
        <w:t>Наблюдаващ процедурата от ПКСПНСО: проф. д-р Росен Стоянов</w:t>
      </w:r>
    </w:p>
    <w:tbl>
      <w:tblPr>
        <w:tblW w:w="9918" w:type="dxa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59"/>
        <w:gridCol w:w="7087"/>
        <w:gridCol w:w="1872"/>
      </w:tblGrid>
      <w:tr w:rsidR="0019003D" w:rsidRPr="0019003D" w:rsidTr="004C6154">
        <w:trPr>
          <w:trHeight w:val="35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154" w:rsidRPr="0019003D" w:rsidRDefault="004C6154" w:rsidP="00F96858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Час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154" w:rsidRPr="0019003D" w:rsidRDefault="004C6154" w:rsidP="00F96858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Дейност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54" w:rsidRPr="0019003D" w:rsidRDefault="004C6154" w:rsidP="00F96858">
            <w:pPr>
              <w:ind w:right="-79"/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Място на провеждане</w:t>
            </w:r>
          </w:p>
        </w:tc>
      </w:tr>
      <w:tr w:rsidR="0019003D" w:rsidRPr="0019003D" w:rsidTr="004C6154">
        <w:trPr>
          <w:trHeight w:val="356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4C6154" w:rsidRPr="0019003D" w:rsidRDefault="004C6154" w:rsidP="00F96858">
            <w:pPr>
              <w:jc w:val="center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10 юни (понеделник)</w:t>
            </w:r>
          </w:p>
        </w:tc>
      </w:tr>
      <w:tr w:rsidR="0019003D" w:rsidRPr="0019003D" w:rsidTr="004C6154">
        <w:trPr>
          <w:trHeight w:val="4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12:00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154" w:rsidRPr="0019003D" w:rsidRDefault="004C6154" w:rsidP="004C6154">
            <w:pPr>
              <w:spacing w:after="0"/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Пристигане и настаняване на ЕГ</w:t>
            </w:r>
          </w:p>
          <w:p w:rsidR="004C6154" w:rsidRPr="0019003D" w:rsidRDefault="004C6154" w:rsidP="004C6154">
            <w:pPr>
              <w:spacing w:after="0"/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Организационно заседание на експертната група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54" w:rsidRPr="0019003D" w:rsidRDefault="00C96007" w:rsidP="00C96007">
            <w:pPr>
              <w:ind w:left="-102" w:right="-126"/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 – зала 29</w:t>
            </w:r>
          </w:p>
        </w:tc>
      </w:tr>
      <w:tr w:rsidR="0019003D" w:rsidRPr="0019003D" w:rsidTr="004C6154">
        <w:trPr>
          <w:trHeight w:val="4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  <w:lang w:val="en-US"/>
              </w:rPr>
              <w:t>13</w:t>
            </w:r>
            <w:r w:rsidRPr="0019003D">
              <w:rPr>
                <w:rFonts w:ascii="Repo" w:hAnsi="Repo"/>
                <w:b/>
              </w:rPr>
              <w:t xml:space="preserve">:00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154" w:rsidRPr="0019003D" w:rsidRDefault="004C6154" w:rsidP="004C6154">
            <w:pPr>
              <w:spacing w:after="0"/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Обяд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54" w:rsidRPr="0019003D" w:rsidRDefault="004C6154" w:rsidP="00F96858">
            <w:pPr>
              <w:ind w:left="-102" w:right="-126"/>
              <w:jc w:val="center"/>
              <w:rPr>
                <w:rFonts w:ascii="Repo" w:hAnsi="Repo"/>
              </w:rPr>
            </w:pPr>
          </w:p>
        </w:tc>
      </w:tr>
      <w:tr w:rsidR="0019003D" w:rsidRPr="0019003D" w:rsidTr="004C6154">
        <w:trPr>
          <w:trHeight w:val="4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4C6154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15:00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154" w:rsidRPr="0019003D" w:rsidRDefault="004C6154" w:rsidP="004C6154">
            <w:pPr>
              <w:spacing w:after="0" w:line="240" w:lineRule="auto"/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Среща с</w:t>
            </w:r>
            <w:r w:rsidR="00B14CA2">
              <w:rPr>
                <w:rFonts w:ascii="Repo" w:hAnsi="Repo"/>
              </w:rPr>
              <w:t xml:space="preserve"> </w:t>
            </w:r>
            <w:r w:rsidR="00B14CA2" w:rsidRPr="00B14CA2">
              <w:rPr>
                <w:rFonts w:ascii="Repo" w:hAnsi="Repo"/>
                <w:b/>
              </w:rPr>
              <w:t>проф. д-р Георги Вълчев, Ректор</w:t>
            </w:r>
            <w:r w:rsidR="00B14CA2">
              <w:rPr>
                <w:rFonts w:ascii="Repo" w:hAnsi="Repo"/>
              </w:rPr>
              <w:t xml:space="preserve"> и</w:t>
            </w:r>
            <w:r w:rsidRPr="0019003D">
              <w:rPr>
                <w:rFonts w:ascii="Repo" w:hAnsi="Repo"/>
              </w:rPr>
              <w:t xml:space="preserve"> представители на</w:t>
            </w:r>
            <w:r w:rsidRPr="0019003D">
              <w:rPr>
                <w:rFonts w:ascii="Repo" w:hAnsi="Repo"/>
                <w:b/>
              </w:rPr>
              <w:t xml:space="preserve"> ръководството на СУ и на обучаващите факултети с ЕГ</w:t>
            </w:r>
            <w:r w:rsidRPr="0019003D">
              <w:rPr>
                <w:rFonts w:ascii="Repo" w:hAnsi="Repo"/>
              </w:rPr>
              <w:t xml:space="preserve">. 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Представяне на политиката на висшето училище за осигуряване качеството на обучението по професионалното направление.</w:t>
            </w:r>
          </w:p>
          <w:p w:rsidR="004C6154" w:rsidRPr="0019003D" w:rsidRDefault="004C6154" w:rsidP="00B14CA2">
            <w:pPr>
              <w:pStyle w:val="ListParagraph"/>
              <w:tabs>
                <w:tab w:val="left" w:pos="486"/>
              </w:tabs>
              <w:spacing w:before="120" w:after="0" w:line="240" w:lineRule="auto"/>
              <w:ind w:left="0"/>
              <w:contextualSpacing w:val="0"/>
              <w:jc w:val="both"/>
              <w:rPr>
                <w:rFonts w:ascii="Repo" w:hAnsi="Repo"/>
                <w:i/>
                <w:lang w:val="bg-BG"/>
              </w:rPr>
            </w:pPr>
            <w:r w:rsidRPr="0019003D">
              <w:rPr>
                <w:rFonts w:ascii="Repo" w:hAnsi="Repo"/>
                <w:i/>
                <w:lang w:val="bg-BG"/>
              </w:rPr>
              <w:t>Разговор относно: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организацията на обучението в професионалното направление и съответствие с мисията, целите и задачите на ВУ. Спазване на действащото законодателство и изискванията на институционалната система за качество;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академичен състав в професионалното направление на основен трудов договор, чиято квалификация и професионален опит осигурява продуктивна академична среда за преподавателска и изследователска дейност;</w:t>
            </w:r>
          </w:p>
          <w:p w:rsidR="004C6154" w:rsidRPr="0019003D" w:rsidRDefault="004C6154" w:rsidP="00A72AA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120" w:line="240" w:lineRule="auto"/>
              <w:ind w:left="0" w:firstLine="312"/>
              <w:contextualSpacing w:val="0"/>
              <w:jc w:val="both"/>
              <w:rPr>
                <w:rFonts w:ascii="Repo" w:hAnsi="Repo"/>
                <w:b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утвърдени практики в дейността на професионалното направление, свързани с управлението на качеството на учебния процес в неговата цялост.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B14CA2" w:rsidRDefault="004C6154" w:rsidP="00F96858">
            <w:pPr>
              <w:ind w:left="-102" w:right="-126"/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 xml:space="preserve">зала </w:t>
            </w:r>
            <w:r w:rsidR="00B14CA2">
              <w:rPr>
                <w:rFonts w:ascii="Repo" w:hAnsi="Repo"/>
                <w:lang w:val="en-US"/>
              </w:rPr>
              <w:t xml:space="preserve">1 </w:t>
            </w:r>
            <w:r w:rsidR="00B14CA2">
              <w:rPr>
                <w:rFonts w:ascii="Repo" w:hAnsi="Repo"/>
              </w:rPr>
              <w:t>на Ректората</w:t>
            </w:r>
          </w:p>
          <w:p w:rsidR="004C6154" w:rsidRPr="0019003D" w:rsidRDefault="004C6154" w:rsidP="00F96858">
            <w:pPr>
              <w:ind w:left="-102" w:right="-126"/>
              <w:jc w:val="center"/>
              <w:rPr>
                <w:rFonts w:ascii="Repo" w:hAnsi="Repo"/>
              </w:rPr>
            </w:pPr>
          </w:p>
          <w:p w:rsidR="004C6154" w:rsidRPr="0019003D" w:rsidRDefault="004C6154" w:rsidP="004C6154">
            <w:pPr>
              <w:spacing w:after="60"/>
              <w:ind w:right="-125"/>
              <w:rPr>
                <w:rFonts w:ascii="Repo" w:hAnsi="Repo"/>
              </w:rPr>
            </w:pPr>
          </w:p>
        </w:tc>
      </w:tr>
      <w:tr w:rsidR="0019003D" w:rsidRPr="0019003D" w:rsidTr="004C6154">
        <w:trPr>
          <w:trHeight w:val="4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4C6154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lastRenderedPageBreak/>
              <w:t>16:00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 xml:space="preserve">Среща с </w:t>
            </w:r>
            <w:r w:rsidRPr="0019003D">
              <w:rPr>
                <w:rFonts w:ascii="Repo" w:hAnsi="Repo"/>
                <w:b/>
              </w:rPr>
              <w:t>комисията,</w:t>
            </w:r>
            <w:r w:rsidRPr="0019003D">
              <w:rPr>
                <w:rFonts w:ascii="Repo" w:hAnsi="Repo"/>
              </w:rPr>
              <w:t xml:space="preserve"> изготвила информацията по процедурата за представяне на професионалното направление, специалностите в него и основните обучаващи звена.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4C6154">
            <w:pPr>
              <w:ind w:left="-102" w:right="-126"/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 – зала 29</w:t>
            </w:r>
          </w:p>
          <w:p w:rsidR="004C6154" w:rsidRPr="0019003D" w:rsidRDefault="004C6154" w:rsidP="00F96858">
            <w:pPr>
              <w:spacing w:after="60"/>
              <w:ind w:left="-102" w:right="-125"/>
              <w:rPr>
                <w:rFonts w:ascii="Repo" w:hAnsi="Repo"/>
              </w:rPr>
            </w:pPr>
          </w:p>
        </w:tc>
      </w:tr>
      <w:tr w:rsidR="0019003D" w:rsidRPr="0019003D" w:rsidTr="004D48B7">
        <w:trPr>
          <w:trHeight w:val="356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6154" w:rsidRPr="0019003D" w:rsidRDefault="004C6154" w:rsidP="004D48B7">
            <w:pPr>
              <w:jc w:val="center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11 юни (вторник)</w:t>
            </w:r>
          </w:p>
        </w:tc>
      </w:tr>
      <w:tr w:rsidR="0019003D" w:rsidRPr="0019003D" w:rsidTr="00066496">
        <w:trPr>
          <w:trHeight w:val="35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4C6154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10:00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066496">
            <w:pPr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Организационно заседание на експертната група. Работа с документацията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066496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 – зала 29</w:t>
            </w:r>
          </w:p>
        </w:tc>
      </w:tr>
      <w:tr w:rsidR="0019003D" w:rsidRPr="0019003D" w:rsidTr="004C6154">
        <w:trPr>
          <w:trHeight w:val="4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4C6154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11:00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154" w:rsidRPr="0019003D" w:rsidRDefault="004C6154" w:rsidP="00F96858">
            <w:pPr>
              <w:pStyle w:val="BodyText"/>
              <w:rPr>
                <w:rFonts w:ascii="Repo" w:hAnsi="Repo"/>
                <w:sz w:val="22"/>
                <w:szCs w:val="22"/>
              </w:rPr>
            </w:pPr>
            <w:r w:rsidRPr="0019003D">
              <w:rPr>
                <w:rFonts w:ascii="Repo" w:hAnsi="Repo"/>
                <w:sz w:val="22"/>
                <w:szCs w:val="22"/>
              </w:rPr>
              <w:t xml:space="preserve">Среща с представители на </w:t>
            </w:r>
            <w:r w:rsidRPr="0019003D">
              <w:rPr>
                <w:rFonts w:ascii="Repo" w:hAnsi="Repo"/>
                <w:b/>
                <w:sz w:val="22"/>
                <w:szCs w:val="22"/>
              </w:rPr>
              <w:t>ръководството на основните звена</w:t>
            </w:r>
            <w:r w:rsidRPr="0019003D">
              <w:rPr>
                <w:rFonts w:ascii="Repo" w:hAnsi="Repo"/>
                <w:sz w:val="22"/>
                <w:szCs w:val="22"/>
              </w:rPr>
              <w:t>, осигуряващи обучението по отделните специалности в професионалното направление.</w:t>
            </w:r>
          </w:p>
          <w:p w:rsidR="004C6154" w:rsidRPr="0019003D" w:rsidRDefault="004C6154" w:rsidP="00A72AAC">
            <w:pPr>
              <w:pStyle w:val="BodyText"/>
              <w:spacing w:before="120"/>
              <w:rPr>
                <w:rFonts w:ascii="Repo" w:hAnsi="Repo"/>
                <w:i/>
                <w:sz w:val="22"/>
                <w:szCs w:val="22"/>
              </w:rPr>
            </w:pPr>
            <w:r w:rsidRPr="0019003D">
              <w:rPr>
                <w:rFonts w:ascii="Repo" w:hAnsi="Repo"/>
                <w:i/>
                <w:sz w:val="22"/>
                <w:szCs w:val="22"/>
              </w:rPr>
              <w:t xml:space="preserve">Представяне на информация от страна на акредитираната институция за: 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изграждане и прилагане на политика за прилагане процедури за разработване, одобряване, наблюдение и обновяване на учебната документация;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одобряване и актуализиране на учебната документация, в сътрудничество с партньорски организации, известни учени, студенти, докторанти и други заинтересовани страни;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сравнимост с аналогични програми на други ВУ в България, ЕС или извън ЕС, позволяваща професионална мобилност на студентите и докторантите.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изградени структури и разработени вътрешно-нормативни документи (правилници, разпоредби, инструкции) за функционирането на системата – от приема на студентите и докторантите до и след тяхната професионална реализация. Наредби, които обхващат „жизнения цикъл“ на студента – прием, развитие, реализация след завършване на ВУ;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методи на преподаване и форми на завършване;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публично оповестени методи за оценяване постиженията на студентите в хода на тяхното обучение;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 xml:space="preserve">разработена политика за осигуряване на качествен академичен състав; утвърдени практики за </w:t>
            </w:r>
            <w:r w:rsidRPr="0019003D">
              <w:rPr>
                <w:rFonts w:ascii="Repo" w:hAnsi="Repo"/>
                <w:b/>
                <w:lang w:val="bg-BG"/>
              </w:rPr>
              <w:t>атестиране</w:t>
            </w:r>
            <w:r w:rsidRPr="0019003D">
              <w:rPr>
                <w:rFonts w:ascii="Repo" w:hAnsi="Repo"/>
                <w:lang w:val="bg-BG"/>
              </w:rPr>
              <w:t xml:space="preserve"> и кариерно израстване;</w:t>
            </w:r>
          </w:p>
          <w:p w:rsidR="004C6154" w:rsidRPr="0019003D" w:rsidRDefault="004C6154" w:rsidP="00A72AA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12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функциониране на правила и дейности, стимулиращи мотивацията и активната позиция на студентите и докторантите в процеса на обучението и творческите им изяви.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F96858">
            <w:pPr>
              <w:ind w:left="-102" w:right="-126"/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 – зала 29</w:t>
            </w:r>
          </w:p>
          <w:p w:rsidR="004C6154" w:rsidRPr="0019003D" w:rsidRDefault="004C6154" w:rsidP="00F96858">
            <w:pPr>
              <w:ind w:left="-102" w:right="-126"/>
              <w:jc w:val="center"/>
              <w:rPr>
                <w:rFonts w:ascii="Repo" w:hAnsi="Repo"/>
              </w:rPr>
            </w:pPr>
          </w:p>
          <w:p w:rsidR="004C6154" w:rsidRPr="0019003D" w:rsidRDefault="004C6154" w:rsidP="00F96858">
            <w:pPr>
              <w:spacing w:after="60"/>
              <w:ind w:left="-102" w:right="-125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 xml:space="preserve"> </w:t>
            </w:r>
          </w:p>
        </w:tc>
      </w:tr>
      <w:tr w:rsidR="0019003D" w:rsidRPr="0019003D" w:rsidTr="004C6154">
        <w:trPr>
          <w:trHeight w:val="35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12:00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Обяд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F96858">
            <w:pPr>
              <w:jc w:val="center"/>
              <w:rPr>
                <w:rFonts w:ascii="Repo" w:hAnsi="Repo"/>
              </w:rPr>
            </w:pPr>
          </w:p>
        </w:tc>
      </w:tr>
      <w:tr w:rsidR="0019003D" w:rsidRPr="0019003D" w:rsidTr="004C6154">
        <w:trPr>
          <w:trHeight w:val="35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4C6154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13:00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A72AAC">
            <w:pPr>
              <w:spacing w:after="0"/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 xml:space="preserve">Среща с представители на действащи </w:t>
            </w:r>
            <w:r w:rsidRPr="0019003D">
              <w:rPr>
                <w:rFonts w:ascii="Repo" w:hAnsi="Repo"/>
                <w:b/>
              </w:rPr>
              <w:t>комисии</w:t>
            </w:r>
            <w:r w:rsidRPr="0019003D">
              <w:rPr>
                <w:rFonts w:ascii="Repo" w:hAnsi="Repo"/>
              </w:rPr>
              <w:t xml:space="preserve">, осигуряващи реализирането на научноизследователската дейност и мобилности на преподаватели, студенти и докторанти. </w:t>
            </w:r>
          </w:p>
          <w:p w:rsidR="004C6154" w:rsidRPr="0019003D" w:rsidRDefault="004C6154" w:rsidP="00A72AAC">
            <w:pPr>
              <w:spacing w:before="120" w:after="0"/>
              <w:jc w:val="both"/>
              <w:rPr>
                <w:rFonts w:ascii="Repo" w:hAnsi="Repo"/>
                <w:i/>
              </w:rPr>
            </w:pPr>
            <w:r w:rsidRPr="0019003D">
              <w:rPr>
                <w:rFonts w:ascii="Repo" w:hAnsi="Repo"/>
                <w:i/>
              </w:rPr>
              <w:t xml:space="preserve">Представяне на информация относно: </w:t>
            </w:r>
          </w:p>
          <w:p w:rsidR="004C6154" w:rsidRPr="0019003D" w:rsidRDefault="004C6154" w:rsidP="00A72AA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 xml:space="preserve">установен ред за включването на студенти, докторанти и преподаватели в научноизследователската и художествено-творческа дейност, обвързани с професионалната им подготовка; </w:t>
            </w:r>
          </w:p>
          <w:p w:rsidR="004C6154" w:rsidRPr="0019003D" w:rsidRDefault="004C6154" w:rsidP="00A72AA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правила за включване на обучаваните в изпълнението на изследователски проекти, мобилност у нас и в чуждестранни ВУ, участие в национални и международни научни форуми и др.;</w:t>
            </w:r>
          </w:p>
          <w:p w:rsidR="004C6154" w:rsidRPr="0019003D" w:rsidRDefault="004C6154" w:rsidP="00A72AA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форми за финансиране на научноизследователската дейност;</w:t>
            </w:r>
          </w:p>
          <w:p w:rsidR="004C6154" w:rsidRPr="0019003D" w:rsidRDefault="004C6154" w:rsidP="00A72AA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lastRenderedPageBreak/>
              <w:t>функциониране на система за работа със жалби на студенти и докторанти; етичен кодекс;</w:t>
            </w:r>
          </w:p>
          <w:p w:rsidR="004C6154" w:rsidRPr="0019003D" w:rsidRDefault="004C6154" w:rsidP="00A72AA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участие в научни форуми на преподаватели, докторанти и студенти, публикационна дейност;</w:t>
            </w:r>
          </w:p>
          <w:p w:rsidR="004C6154" w:rsidRPr="0019003D" w:rsidRDefault="004C6154" w:rsidP="00A72AA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12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мобилност на студенти, докторанти и преподаватели в национални и чужди висши училища.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A72AAC">
            <w:pPr>
              <w:spacing w:after="0"/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lastRenderedPageBreak/>
              <w:t>ФЖМК – зала 29</w:t>
            </w:r>
          </w:p>
          <w:p w:rsidR="004C6154" w:rsidRPr="0019003D" w:rsidRDefault="004C6154" w:rsidP="00A72AAC">
            <w:pPr>
              <w:spacing w:after="0"/>
              <w:jc w:val="center"/>
              <w:rPr>
                <w:rFonts w:ascii="Repo" w:hAnsi="Repo"/>
              </w:rPr>
            </w:pPr>
          </w:p>
          <w:p w:rsidR="004C6154" w:rsidRPr="0019003D" w:rsidRDefault="004C6154" w:rsidP="00A72AAC">
            <w:pPr>
              <w:spacing w:after="0"/>
              <w:ind w:left="-102" w:right="-125"/>
              <w:rPr>
                <w:rFonts w:ascii="Repo" w:hAnsi="Repo"/>
              </w:rPr>
            </w:pPr>
          </w:p>
        </w:tc>
      </w:tr>
      <w:tr w:rsidR="0019003D" w:rsidRPr="0019003D" w:rsidTr="004C6154">
        <w:trPr>
          <w:trHeight w:val="35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4C6154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lastRenderedPageBreak/>
              <w:t>14:00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pStyle w:val="BodyText"/>
              <w:rPr>
                <w:rFonts w:ascii="Repo" w:hAnsi="Repo"/>
                <w:sz w:val="22"/>
                <w:szCs w:val="22"/>
              </w:rPr>
            </w:pPr>
            <w:r w:rsidRPr="0019003D">
              <w:rPr>
                <w:rFonts w:ascii="Repo" w:hAnsi="Repo"/>
                <w:sz w:val="22"/>
                <w:szCs w:val="22"/>
              </w:rPr>
              <w:t xml:space="preserve">Среща с представители на </w:t>
            </w:r>
            <w:r w:rsidRPr="0019003D">
              <w:rPr>
                <w:rFonts w:ascii="Repo" w:hAnsi="Repo"/>
                <w:b/>
                <w:sz w:val="22"/>
                <w:szCs w:val="22"/>
              </w:rPr>
              <w:t>комисията</w:t>
            </w:r>
            <w:r w:rsidRPr="0019003D">
              <w:rPr>
                <w:rFonts w:ascii="Repo" w:hAnsi="Repo"/>
                <w:sz w:val="22"/>
                <w:szCs w:val="22"/>
              </w:rPr>
              <w:t>, изготвила документацията.</w:t>
            </w:r>
          </w:p>
          <w:p w:rsidR="004C6154" w:rsidRPr="0019003D" w:rsidRDefault="004C6154" w:rsidP="00A72AAC">
            <w:pPr>
              <w:pStyle w:val="BodyText"/>
              <w:spacing w:before="120"/>
              <w:rPr>
                <w:rFonts w:ascii="Repo" w:hAnsi="Repo"/>
                <w:i/>
                <w:sz w:val="22"/>
                <w:szCs w:val="22"/>
              </w:rPr>
            </w:pPr>
            <w:r w:rsidRPr="0019003D">
              <w:rPr>
                <w:rFonts w:ascii="Repo" w:hAnsi="Repo"/>
                <w:i/>
                <w:sz w:val="22"/>
                <w:szCs w:val="22"/>
              </w:rPr>
              <w:t>Разговор относно: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решения и резултати от одити, свързани с качеството на обучение на студентите и докторантите;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 xml:space="preserve">решения за кариерно развитие на академичния състав; 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решения от академични и факултетни съвети;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 xml:space="preserve">проведени университетски форуми с участието на студенти и докторанти; 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резултати от регулярни проучвания на средата, на удовлетвореността на студентите и потребителите на кадри;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 xml:space="preserve">резултати от регулярен мониторинг, свързан с актуализирането на учебната документация и нейното синхронизиране със съвременните научни постижения; 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 xml:space="preserve">резултати от регулярно проучвания на средата; на удовлетвореност на студенти и потребители на кадри – предприети мерки въз основа на проучванията; </w:t>
            </w:r>
          </w:p>
          <w:p w:rsidR="004C6154" w:rsidRPr="0019003D" w:rsidRDefault="004C6154" w:rsidP="00A72AA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12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планирани дейности за самооценяване и външни оценки на учебната документация.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F96858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 – зала 29</w:t>
            </w:r>
          </w:p>
          <w:p w:rsidR="004C6154" w:rsidRPr="0019003D" w:rsidRDefault="004C6154" w:rsidP="00F96858">
            <w:pPr>
              <w:spacing w:after="60"/>
              <w:ind w:left="-102" w:right="-125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 xml:space="preserve"> </w:t>
            </w:r>
          </w:p>
        </w:tc>
      </w:tr>
      <w:tr w:rsidR="0019003D" w:rsidRPr="0019003D" w:rsidTr="004C6154">
        <w:trPr>
          <w:trHeight w:val="3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4C6154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15:00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Среща с академичния състав – представители на хабилитирани и нехабилитирани преподаватели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4C6154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</w:t>
            </w:r>
            <w:r w:rsidRPr="0019003D">
              <w:rPr>
                <w:rFonts w:ascii="Repo" w:hAnsi="Repo"/>
              </w:rPr>
              <w:br/>
              <w:t xml:space="preserve">Аула </w:t>
            </w:r>
            <w:proofErr w:type="spellStart"/>
            <w:r w:rsidRPr="0019003D">
              <w:rPr>
                <w:rFonts w:ascii="Repo" w:hAnsi="Repo"/>
              </w:rPr>
              <w:t>Магна</w:t>
            </w:r>
            <w:proofErr w:type="spellEnd"/>
          </w:p>
        </w:tc>
      </w:tr>
      <w:tr w:rsidR="0019003D" w:rsidRPr="0019003D" w:rsidTr="004C6154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16:00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Среща със студенти и докторанти, предварително публично разгласена от висшето училище.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F96858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</w:t>
            </w:r>
            <w:r w:rsidRPr="0019003D">
              <w:rPr>
                <w:rFonts w:ascii="Repo" w:hAnsi="Repo"/>
              </w:rPr>
              <w:br/>
              <w:t xml:space="preserve">Аула </w:t>
            </w:r>
            <w:proofErr w:type="spellStart"/>
            <w:r w:rsidRPr="0019003D">
              <w:rPr>
                <w:rFonts w:ascii="Repo" w:hAnsi="Repo"/>
              </w:rPr>
              <w:t>Магна</w:t>
            </w:r>
            <w:proofErr w:type="spellEnd"/>
          </w:p>
        </w:tc>
      </w:tr>
      <w:tr w:rsidR="0019003D" w:rsidRPr="0019003D" w:rsidTr="004C6154">
        <w:trPr>
          <w:trHeight w:val="63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17:00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Среща с потребители на кадри.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F96858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</w:t>
            </w:r>
            <w:r w:rsidRPr="0019003D">
              <w:rPr>
                <w:rFonts w:ascii="Repo" w:hAnsi="Repo"/>
              </w:rPr>
              <w:br/>
              <w:t xml:space="preserve">Аула </w:t>
            </w:r>
            <w:proofErr w:type="spellStart"/>
            <w:r w:rsidRPr="0019003D">
              <w:rPr>
                <w:rFonts w:ascii="Repo" w:hAnsi="Repo"/>
              </w:rPr>
              <w:t>Магна</w:t>
            </w:r>
            <w:proofErr w:type="spellEnd"/>
          </w:p>
        </w:tc>
      </w:tr>
      <w:tr w:rsidR="0019003D" w:rsidRPr="0019003D" w:rsidTr="004C6154">
        <w:trPr>
          <w:trHeight w:val="35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6154" w:rsidRPr="0019003D" w:rsidRDefault="004C6154" w:rsidP="004C6154">
            <w:pPr>
              <w:spacing w:after="0"/>
              <w:jc w:val="center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12 юни (сряда)</w:t>
            </w:r>
          </w:p>
        </w:tc>
      </w:tr>
      <w:tr w:rsidR="0019003D" w:rsidRPr="0019003D" w:rsidTr="004C6154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9:30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Организационно заседание на експертната група.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F96858">
            <w:pPr>
              <w:jc w:val="center"/>
              <w:rPr>
                <w:rFonts w:ascii="Repo" w:hAnsi="Repo"/>
              </w:rPr>
            </w:pPr>
          </w:p>
        </w:tc>
      </w:tr>
      <w:tr w:rsidR="0019003D" w:rsidRPr="0019003D" w:rsidTr="004C6154">
        <w:trPr>
          <w:trHeight w:val="55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10:30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4C6154">
            <w:pPr>
              <w:spacing w:after="0"/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 xml:space="preserve">Среща с отговарящите за </w:t>
            </w:r>
            <w:r w:rsidRPr="0019003D">
              <w:rPr>
                <w:rFonts w:ascii="Repo" w:hAnsi="Repo"/>
                <w:b/>
              </w:rPr>
              <w:t>материално-техническата, информационна база,</w:t>
            </w:r>
            <w:r w:rsidRPr="0019003D">
              <w:rPr>
                <w:rFonts w:ascii="Repo" w:hAnsi="Repo"/>
              </w:rPr>
              <w:t xml:space="preserve"> необходима за учебно-преподавателската, научноизследователската, художествено-творческата и спортна дейности.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b/>
                <w:lang w:val="bg-BG"/>
              </w:rPr>
              <w:t>Финансиране</w:t>
            </w:r>
            <w:r w:rsidRPr="0019003D">
              <w:rPr>
                <w:rFonts w:ascii="Repo" w:hAnsi="Repo"/>
                <w:lang w:val="bg-BG"/>
              </w:rPr>
              <w:t xml:space="preserve"> на научноизследователската дейност на преподаватели, студенти и докторанти. Осигуреност на провеждането на експерименти, практики, експедиции, творчески командировки и др. дейности, публикационна дейност. </w:t>
            </w:r>
          </w:p>
          <w:p w:rsidR="004C6154" w:rsidRPr="0019003D" w:rsidRDefault="004C6154" w:rsidP="004C6154">
            <w:pPr>
              <w:tabs>
                <w:tab w:val="left" w:pos="600"/>
              </w:tabs>
              <w:spacing w:after="0"/>
              <w:jc w:val="both"/>
              <w:rPr>
                <w:rFonts w:ascii="Repo" w:hAnsi="Repo"/>
                <w:i/>
              </w:rPr>
            </w:pPr>
            <w:r w:rsidRPr="0019003D">
              <w:rPr>
                <w:rFonts w:ascii="Repo" w:hAnsi="Repo"/>
                <w:i/>
              </w:rPr>
              <w:t>Запознаване на Експертната група с: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 xml:space="preserve">капацитета от аудитории, кабинети, лаборатории, ателиета, библиотечни места и др., създаващи академичен комфорт за работа на студенти и докторанти. 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lastRenderedPageBreak/>
              <w:t>компютърно-техническите средства и информационни мрежи, възможности за ползването им;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специфичната материална база за изследователска дейност на студентите и редовните докторанти.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достъп на студентите и докторантите до съответни научни издания и бази данни.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информационна система за гарантиране публичност и прозрачност на дейността на професионалното направление.</w:t>
            </w:r>
          </w:p>
          <w:p w:rsidR="004C6154" w:rsidRPr="0019003D" w:rsidRDefault="004C6154" w:rsidP="004C6154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after="0" w:line="240" w:lineRule="auto"/>
              <w:ind w:left="0" w:firstLine="312"/>
              <w:contextualSpacing w:val="0"/>
              <w:jc w:val="both"/>
              <w:rPr>
                <w:rFonts w:ascii="Repo" w:hAnsi="Repo"/>
                <w:lang w:val="bg-BG"/>
              </w:rPr>
            </w:pPr>
            <w:r w:rsidRPr="0019003D">
              <w:rPr>
                <w:rFonts w:ascii="Repo" w:hAnsi="Repo"/>
                <w:lang w:val="bg-BG"/>
              </w:rPr>
              <w:t>спортната база.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4C6154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lastRenderedPageBreak/>
              <w:t>ФЖМК – зала 29</w:t>
            </w:r>
          </w:p>
        </w:tc>
      </w:tr>
      <w:tr w:rsidR="003421B3" w:rsidRPr="0019003D" w:rsidTr="00A25B7B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B3" w:rsidRPr="0019003D" w:rsidRDefault="003421B3" w:rsidP="003421B3">
            <w:pPr>
              <w:jc w:val="both"/>
              <w:rPr>
                <w:rFonts w:ascii="Repo" w:hAnsi="Repo"/>
                <w:b/>
              </w:rPr>
            </w:pPr>
            <w:r>
              <w:rPr>
                <w:rFonts w:ascii="Repo" w:hAnsi="Repo"/>
                <w:b/>
              </w:rPr>
              <w:lastRenderedPageBreak/>
              <w:t>11:30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B3" w:rsidRPr="0019003D" w:rsidRDefault="003421B3" w:rsidP="00A25B7B">
            <w:pPr>
              <w:jc w:val="both"/>
              <w:rPr>
                <w:rFonts w:ascii="Repo" w:hAnsi="Repo"/>
              </w:rPr>
            </w:pPr>
            <w:r>
              <w:rPr>
                <w:rFonts w:ascii="Repo" w:hAnsi="Repo"/>
              </w:rPr>
              <w:t>Административна система за хода на обучението и реализацията на завършилите студенти и докторанти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B3" w:rsidRPr="0019003D" w:rsidRDefault="003421B3" w:rsidP="00A25B7B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 – зала 29</w:t>
            </w:r>
          </w:p>
        </w:tc>
      </w:tr>
      <w:tr w:rsidR="0019003D" w:rsidRPr="0019003D" w:rsidTr="004C6154">
        <w:trPr>
          <w:trHeight w:val="12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3421B3">
            <w:pPr>
              <w:jc w:val="both"/>
              <w:rPr>
                <w:rFonts w:ascii="Repo" w:hAnsi="Repo"/>
                <w:b/>
              </w:rPr>
            </w:pPr>
            <w:r w:rsidRPr="0019003D">
              <w:rPr>
                <w:rFonts w:ascii="Repo" w:hAnsi="Repo"/>
                <w:b/>
              </w:rPr>
              <w:t>1</w:t>
            </w:r>
            <w:r w:rsidR="003421B3">
              <w:rPr>
                <w:rFonts w:ascii="Repo" w:hAnsi="Repo"/>
                <w:b/>
              </w:rPr>
              <w:t>2</w:t>
            </w:r>
            <w:r w:rsidRPr="0019003D">
              <w:rPr>
                <w:rFonts w:ascii="Repo" w:hAnsi="Repo"/>
                <w:b/>
              </w:rPr>
              <w:t>:</w:t>
            </w:r>
            <w:r w:rsidR="003421B3">
              <w:rPr>
                <w:rFonts w:ascii="Repo" w:hAnsi="Repo"/>
                <w:b/>
              </w:rPr>
              <w:t>3</w:t>
            </w:r>
            <w:r w:rsidRPr="0019003D">
              <w:rPr>
                <w:rFonts w:ascii="Repo" w:hAnsi="Repo"/>
                <w:b/>
              </w:rPr>
              <w:t>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Свободен прием на експертната група.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F96858">
            <w:pPr>
              <w:jc w:val="center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ФЖМК – зала 29</w:t>
            </w:r>
          </w:p>
        </w:tc>
      </w:tr>
      <w:tr w:rsidR="0019003D" w:rsidRPr="0019003D" w:rsidTr="004C6154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jc w:val="both"/>
              <w:rPr>
                <w:rFonts w:ascii="Repo" w:hAnsi="Repo"/>
                <w:b/>
                <w:u w:val="singl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54" w:rsidRPr="0019003D" w:rsidRDefault="004C6154" w:rsidP="00F96858">
            <w:pPr>
              <w:pStyle w:val="BodyText"/>
              <w:rPr>
                <w:rFonts w:ascii="Repo" w:hAnsi="Repo"/>
                <w:sz w:val="22"/>
                <w:szCs w:val="22"/>
              </w:rPr>
            </w:pPr>
            <w:r w:rsidRPr="0019003D">
              <w:rPr>
                <w:rFonts w:ascii="Repo" w:hAnsi="Repo"/>
                <w:sz w:val="22"/>
                <w:szCs w:val="22"/>
              </w:rPr>
              <w:t>Заключително заседание на ЕГ.</w:t>
            </w:r>
          </w:p>
          <w:p w:rsidR="004C6154" w:rsidRPr="0019003D" w:rsidRDefault="004C6154" w:rsidP="00F96858">
            <w:pPr>
              <w:jc w:val="both"/>
              <w:rPr>
                <w:rFonts w:ascii="Repo" w:hAnsi="Repo"/>
              </w:rPr>
            </w:pPr>
            <w:r w:rsidRPr="0019003D">
              <w:rPr>
                <w:rFonts w:ascii="Repo" w:hAnsi="Repo"/>
              </w:rPr>
              <w:t>Отпътуване на ЕГ.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54" w:rsidRPr="0019003D" w:rsidRDefault="004C6154" w:rsidP="00F96858">
            <w:pPr>
              <w:jc w:val="both"/>
              <w:rPr>
                <w:rFonts w:ascii="Repo" w:hAnsi="Repo"/>
              </w:rPr>
            </w:pPr>
          </w:p>
        </w:tc>
      </w:tr>
    </w:tbl>
    <w:p w:rsidR="004C6154" w:rsidRPr="0019003D" w:rsidRDefault="004C6154" w:rsidP="004C6154">
      <w:pPr>
        <w:pStyle w:val="Heading3"/>
        <w:spacing w:before="120" w:after="120"/>
        <w:jc w:val="both"/>
        <w:rPr>
          <w:rFonts w:ascii="Repo" w:hAnsi="Repo"/>
          <w:i/>
          <w:sz w:val="22"/>
          <w:szCs w:val="22"/>
          <w:lang w:val="bg-BG"/>
        </w:rPr>
      </w:pPr>
      <w:r w:rsidRPr="0019003D">
        <w:rPr>
          <w:rFonts w:ascii="Repo" w:hAnsi="Repo"/>
          <w:i/>
          <w:sz w:val="22"/>
          <w:szCs w:val="22"/>
          <w:lang w:val="bg-BG"/>
        </w:rPr>
        <w:t xml:space="preserve">ВУ поема задължението да направи резервация за хотел, да осигури зала и </w:t>
      </w:r>
      <w:proofErr w:type="spellStart"/>
      <w:r w:rsidRPr="0019003D">
        <w:rPr>
          <w:rFonts w:ascii="Repo" w:hAnsi="Repo"/>
          <w:i/>
          <w:sz w:val="22"/>
          <w:szCs w:val="22"/>
          <w:lang w:val="bg-BG"/>
        </w:rPr>
        <w:t>протоколчик</w:t>
      </w:r>
      <w:proofErr w:type="spellEnd"/>
      <w:r w:rsidRPr="0019003D">
        <w:rPr>
          <w:rFonts w:ascii="Repo" w:hAnsi="Repo"/>
          <w:i/>
          <w:sz w:val="22"/>
          <w:szCs w:val="22"/>
          <w:lang w:val="bg-BG"/>
        </w:rPr>
        <w:t xml:space="preserve"> за срещите на ЕГ и помещение за нейната работа.</w:t>
      </w:r>
    </w:p>
    <w:p w:rsidR="004C6154" w:rsidRPr="0019003D" w:rsidRDefault="004C6154" w:rsidP="004C6154">
      <w:pPr>
        <w:pStyle w:val="Heading3"/>
        <w:spacing w:before="120" w:after="120"/>
        <w:jc w:val="both"/>
        <w:rPr>
          <w:rFonts w:ascii="Repo" w:hAnsi="Repo"/>
          <w:i/>
          <w:sz w:val="22"/>
          <w:szCs w:val="22"/>
          <w:lang w:val="bg-BG"/>
        </w:rPr>
      </w:pPr>
      <w:r w:rsidRPr="0019003D">
        <w:rPr>
          <w:rFonts w:ascii="Repo" w:hAnsi="Repo"/>
          <w:i/>
          <w:iCs/>
          <w:sz w:val="22"/>
          <w:szCs w:val="22"/>
          <w:lang w:val="bg-BG"/>
        </w:rPr>
        <w:t>Забележка: Програмата не е окончателна, отделните срещи могат да се проведат в удобни и за двете страни часове. ЕГ може да поиска допълнителни материали, освен депозираните в НАОА.</w:t>
      </w:r>
      <w:r w:rsidRPr="0019003D">
        <w:rPr>
          <w:rFonts w:ascii="Repo" w:hAnsi="Repo"/>
          <w:i/>
          <w:sz w:val="22"/>
          <w:szCs w:val="22"/>
          <w:lang w:val="bg-BG"/>
        </w:rPr>
        <w:t xml:space="preserve"> </w:t>
      </w:r>
      <w:r w:rsidRPr="0019003D">
        <w:rPr>
          <w:rFonts w:ascii="Repo" w:hAnsi="Repo"/>
          <w:i/>
          <w:iCs/>
          <w:sz w:val="22"/>
          <w:szCs w:val="22"/>
          <w:lang w:val="bg-BG"/>
        </w:rPr>
        <w:t>Допълнително изискваните от ЕГ материали/данни (в края на посещението) се оформят в Споразумение за предоставяне на допълнителна информация, което се съгласува и подписва от двете страни.</w:t>
      </w:r>
    </w:p>
    <w:p w:rsidR="004C6154" w:rsidRPr="0019003D" w:rsidRDefault="004C6154" w:rsidP="004351B7">
      <w:pPr>
        <w:rPr>
          <w:rFonts w:ascii="Repo" w:hAnsi="Repo"/>
        </w:rPr>
      </w:pPr>
    </w:p>
    <w:p w:rsidR="00156122" w:rsidRPr="0019003D" w:rsidRDefault="00156122" w:rsidP="004351B7">
      <w:pPr>
        <w:rPr>
          <w:rFonts w:ascii="Repo" w:hAnsi="Repo"/>
        </w:rPr>
      </w:pPr>
    </w:p>
    <w:sectPr w:rsidR="00156122" w:rsidRPr="0019003D" w:rsidSect="004C6154">
      <w:headerReference w:type="default" r:id="rId8"/>
      <w:footerReference w:type="default" r:id="rId9"/>
      <w:pgSz w:w="11906" w:h="16838"/>
      <w:pgMar w:top="1702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89" w:rsidRDefault="00254389" w:rsidP="004351B7">
      <w:pPr>
        <w:spacing w:after="0" w:line="240" w:lineRule="auto"/>
      </w:pPr>
      <w:r>
        <w:separator/>
      </w:r>
    </w:p>
  </w:endnote>
  <w:endnote w:type="continuationSeparator" w:id="0">
    <w:p w:rsidR="00254389" w:rsidRDefault="00254389" w:rsidP="0043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epo">
    <w:panose1 w:val="02000503040000020004"/>
    <w:charset w:val="00"/>
    <w:family w:val="modern"/>
    <w:notTrueType/>
    <w:pitch w:val="variable"/>
    <w:sig w:usb0="E00002F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B7" w:rsidRDefault="004351B7">
    <w:pPr>
      <w:pStyle w:val="Footer"/>
      <w:rPr>
        <w:noProof/>
        <w:lang w:eastAsia="bg-BG"/>
      </w:rPr>
    </w:pPr>
  </w:p>
  <w:p w:rsidR="004351B7" w:rsidRDefault="00435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89" w:rsidRDefault="00254389" w:rsidP="004351B7">
      <w:pPr>
        <w:spacing w:after="0" w:line="240" w:lineRule="auto"/>
      </w:pPr>
      <w:r>
        <w:separator/>
      </w:r>
    </w:p>
  </w:footnote>
  <w:footnote w:type="continuationSeparator" w:id="0">
    <w:p w:rsidR="00254389" w:rsidRDefault="00254389" w:rsidP="0043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B7" w:rsidRDefault="004203E2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64135</wp:posOffset>
          </wp:positionV>
          <wp:extent cx="7734300" cy="81333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а ФЖМК Хедър на български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81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1B7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A3E"/>
    <w:multiLevelType w:val="multilevel"/>
    <w:tmpl w:val="E0A22B70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B7"/>
    <w:rsid w:val="00156122"/>
    <w:rsid w:val="0019003D"/>
    <w:rsid w:val="001C4B35"/>
    <w:rsid w:val="00235237"/>
    <w:rsid w:val="00254389"/>
    <w:rsid w:val="003421B3"/>
    <w:rsid w:val="004203E2"/>
    <w:rsid w:val="004351B7"/>
    <w:rsid w:val="004476FC"/>
    <w:rsid w:val="004C6154"/>
    <w:rsid w:val="00553992"/>
    <w:rsid w:val="00892FEE"/>
    <w:rsid w:val="008A4D77"/>
    <w:rsid w:val="0091487A"/>
    <w:rsid w:val="00954868"/>
    <w:rsid w:val="00986086"/>
    <w:rsid w:val="00990F46"/>
    <w:rsid w:val="00A209A2"/>
    <w:rsid w:val="00A3424C"/>
    <w:rsid w:val="00A72AAC"/>
    <w:rsid w:val="00B14CA2"/>
    <w:rsid w:val="00B82FCA"/>
    <w:rsid w:val="00B91671"/>
    <w:rsid w:val="00C96007"/>
    <w:rsid w:val="00D26924"/>
    <w:rsid w:val="00D723C7"/>
    <w:rsid w:val="00F22CEE"/>
    <w:rsid w:val="00F2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22DC9-C327-4D1D-8D60-FFF13F5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C615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B7"/>
  </w:style>
  <w:style w:type="paragraph" w:styleId="Footer">
    <w:name w:val="footer"/>
    <w:basedOn w:val="Normal"/>
    <w:link w:val="FooterChar"/>
    <w:uiPriority w:val="99"/>
    <w:unhideWhenUsed/>
    <w:rsid w:val="004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B7"/>
  </w:style>
  <w:style w:type="paragraph" w:styleId="BalloonText">
    <w:name w:val="Balloon Text"/>
    <w:basedOn w:val="Normal"/>
    <w:link w:val="BalloonTextChar"/>
    <w:uiPriority w:val="99"/>
    <w:semiHidden/>
    <w:unhideWhenUsed/>
    <w:rsid w:val="0099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4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qFormat/>
    <w:rsid w:val="004C6154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TitleChar">
    <w:name w:val="Title Char"/>
    <w:basedOn w:val="DefaultParagraphFont"/>
    <w:link w:val="Title"/>
    <w:qFormat/>
    <w:rsid w:val="004C6154"/>
    <w:rPr>
      <w:rFonts w:ascii="TmsCyr" w:eastAsia="Times New Roman" w:hAnsi="TmsCyr" w:cs="Times New Roman"/>
      <w:b/>
      <w:spacing w:val="80"/>
      <w:sz w:val="26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qFormat/>
    <w:rsid w:val="004C6154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BodyText">
    <w:name w:val="Body Text"/>
    <w:basedOn w:val="Normal"/>
    <w:link w:val="BodyTextChar"/>
    <w:rsid w:val="004C61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BodyTextChar1">
    <w:name w:val="Body Text Char1"/>
    <w:basedOn w:val="DefaultParagraphFont"/>
    <w:uiPriority w:val="99"/>
    <w:semiHidden/>
    <w:rsid w:val="004C6154"/>
  </w:style>
  <w:style w:type="paragraph" w:styleId="Title">
    <w:name w:val="Title"/>
    <w:basedOn w:val="Normal"/>
    <w:link w:val="TitleChar"/>
    <w:qFormat/>
    <w:rsid w:val="004C6154"/>
    <w:pPr>
      <w:suppressAutoHyphens/>
      <w:spacing w:after="0" w:line="240" w:lineRule="auto"/>
      <w:jc w:val="center"/>
    </w:pPr>
    <w:rPr>
      <w:rFonts w:ascii="TmsCyr" w:eastAsia="Times New Roman" w:hAnsi="TmsCyr" w:cs="Times New Roman"/>
      <w:b/>
      <w:spacing w:val="80"/>
      <w:sz w:val="26"/>
      <w:szCs w:val="20"/>
      <w:lang w:eastAsia="bg-BG"/>
    </w:rPr>
  </w:style>
  <w:style w:type="character" w:customStyle="1" w:styleId="TitleChar1">
    <w:name w:val="Title Char1"/>
    <w:basedOn w:val="DefaultParagraphFont"/>
    <w:uiPriority w:val="10"/>
    <w:rsid w:val="004C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qFormat/>
    <w:rsid w:val="004C6154"/>
    <w:pPr>
      <w:suppressAutoHyphens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C009-6867-4C37-A8B1-3E02813B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Сенофинова Стоянова</dc:creator>
  <cp:keywords/>
  <dc:description/>
  <cp:lastModifiedBy>Vesselina Valkanova</cp:lastModifiedBy>
  <cp:revision>2</cp:revision>
  <cp:lastPrinted>2022-10-03T07:33:00Z</cp:lastPrinted>
  <dcterms:created xsi:type="dcterms:W3CDTF">2024-06-07T08:05:00Z</dcterms:created>
  <dcterms:modified xsi:type="dcterms:W3CDTF">2024-06-07T08:05:00Z</dcterms:modified>
</cp:coreProperties>
</file>